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B" w:rsidRPr="00BD6624" w:rsidRDefault="00A97B0B" w:rsidP="00A97B0B">
      <w:pPr>
        <w:spacing w:line="360" w:lineRule="auto"/>
        <w:ind w:rightChars="-4" w:right="-8" w:firstLineChars="200" w:firstLine="602"/>
        <w:jc w:val="center"/>
        <w:rPr>
          <w:rFonts w:ascii="宋体" w:hAnsi="宋体" w:cs="宋体"/>
          <w:b/>
          <w:bCs/>
          <w:sz w:val="30"/>
          <w:szCs w:val="30"/>
          <w:lang w:val="x-none" w:eastAsia="x-none"/>
        </w:rPr>
      </w:pPr>
      <w:proofErr w:type="spellStart"/>
      <w:r w:rsidRPr="00BD6624">
        <w:rPr>
          <w:rFonts w:ascii="宋体" w:hAnsi="宋体" w:cs="宋体" w:hint="eastAsia"/>
          <w:b/>
          <w:bCs/>
          <w:sz w:val="30"/>
          <w:szCs w:val="30"/>
          <w:lang w:val="x-none" w:eastAsia="x-none"/>
        </w:rPr>
        <w:t>全国计算机等级考试考生须知</w:t>
      </w:r>
      <w:proofErr w:type="spellEnd"/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 w:cs="宋体"/>
          <w:b/>
          <w:sz w:val="28"/>
          <w:szCs w:val="28"/>
        </w:rPr>
      </w:pPr>
      <w:r w:rsidRPr="00BD6624">
        <w:rPr>
          <w:rFonts w:ascii="宋体" w:hAnsi="宋体"/>
          <w:kern w:val="0"/>
          <w:sz w:val="24"/>
        </w:rPr>
        <w:t xml:space="preserve">1. </w:t>
      </w:r>
      <w:r w:rsidRPr="00BD6624">
        <w:rPr>
          <w:rFonts w:ascii="宋体" w:hAnsi="宋体" w:hint="eastAsia"/>
          <w:kern w:val="0"/>
          <w:sz w:val="24"/>
        </w:rPr>
        <w:t>考生应携带本人准考证、身份证参加考试。</w:t>
      </w:r>
      <w:r w:rsidRPr="00BD6624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准考证由考生自行通过报名网站自行打印</w:t>
      </w:r>
      <w:r w:rsidRPr="00BD6624">
        <w:rPr>
          <w:rFonts w:ascii="宋体" w:hAnsi="宋体" w:cs="宋体" w:hint="eastAsia"/>
          <w:b/>
          <w:sz w:val="28"/>
          <w:szCs w:val="28"/>
        </w:rPr>
        <w:t>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/>
          <w:kern w:val="0"/>
          <w:sz w:val="24"/>
        </w:rPr>
        <w:t>2.</w:t>
      </w:r>
      <w:bookmarkStart w:id="0" w:name="_Toc218405478"/>
      <w:bookmarkStart w:id="1" w:name="_Toc218404163"/>
      <w:bookmarkStart w:id="2" w:name="_Toc218404902"/>
      <w:r w:rsidRPr="00BD6624">
        <w:rPr>
          <w:rFonts w:ascii="宋体" w:hAnsi="宋体" w:hint="eastAsia"/>
          <w:kern w:val="0"/>
          <w:sz w:val="24"/>
        </w:rPr>
        <w:t>身份证丢失的处理办法</w:t>
      </w:r>
    </w:p>
    <w:p w:rsidR="00A97B0B" w:rsidRPr="00BD6624" w:rsidRDefault="00A97B0B" w:rsidP="00A97B0B">
      <w:pPr>
        <w:spacing w:line="360" w:lineRule="auto"/>
        <w:ind w:rightChars="-4" w:right="-8" w:firstLineChars="200" w:firstLine="482"/>
        <w:rPr>
          <w:rFonts w:ascii="宋体" w:hAnsi="宋体"/>
          <w:b/>
          <w:kern w:val="0"/>
          <w:sz w:val="24"/>
        </w:rPr>
      </w:pPr>
      <w:r w:rsidRPr="00BD6624">
        <w:rPr>
          <w:rFonts w:ascii="宋体" w:hAnsi="宋体" w:hint="eastAsia"/>
          <w:b/>
          <w:kern w:val="0"/>
          <w:sz w:val="24"/>
        </w:rPr>
        <w:t>身份证丢失，务必在开考前</w:t>
      </w:r>
      <w:proofErr w:type="gramStart"/>
      <w:r w:rsidRPr="00BD6624">
        <w:rPr>
          <w:rFonts w:ascii="宋体" w:hAnsi="宋体" w:hint="eastAsia"/>
          <w:b/>
          <w:kern w:val="0"/>
          <w:sz w:val="24"/>
        </w:rPr>
        <w:t>办理办</w:t>
      </w:r>
      <w:proofErr w:type="gramEnd"/>
      <w:r w:rsidRPr="00BD6624">
        <w:rPr>
          <w:rFonts w:ascii="宋体" w:hAnsi="宋体" w:hint="eastAsia"/>
          <w:b/>
          <w:kern w:val="0"/>
          <w:sz w:val="24"/>
        </w:rPr>
        <w:t xml:space="preserve">公安机关出具的临时身份证，或加盖公安机关公章的有照片的身份证明材料。 </w:t>
      </w:r>
    </w:p>
    <w:bookmarkEnd w:id="0"/>
    <w:bookmarkEnd w:id="1"/>
    <w:bookmarkEnd w:id="2"/>
    <w:p w:rsidR="00A97B0B" w:rsidRPr="00BD6624" w:rsidRDefault="00A97B0B" w:rsidP="00A97B0B">
      <w:pPr>
        <w:spacing w:line="5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D6624">
        <w:rPr>
          <w:rFonts w:ascii="宋体" w:hAnsi="宋体"/>
          <w:kern w:val="0"/>
          <w:sz w:val="24"/>
        </w:rPr>
        <w:t xml:space="preserve">3. </w:t>
      </w:r>
      <w:r w:rsidRPr="00BD6624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考生参加考试进出考场区域时要注意观察线路指示牌，注意安全，避免发生拥挤，听从现场工作人员的安排和指挥</w:t>
      </w:r>
      <w:r w:rsidRPr="00BD6624">
        <w:rPr>
          <w:rFonts w:ascii="宋体" w:hAnsi="宋体" w:hint="eastAsia"/>
          <w:kern w:val="0"/>
          <w:sz w:val="24"/>
          <w:szCs w:val="24"/>
        </w:rPr>
        <w:t>。</w:t>
      </w:r>
    </w:p>
    <w:p w:rsidR="00A97B0B" w:rsidRPr="00BD6624" w:rsidRDefault="00A97B0B" w:rsidP="00A97B0B">
      <w:pPr>
        <w:spacing w:line="560" w:lineRule="exact"/>
        <w:ind w:firstLineChars="200" w:firstLine="562"/>
        <w:rPr>
          <w:rFonts w:ascii="宋体" w:hAnsi="宋体"/>
          <w:kern w:val="0"/>
          <w:sz w:val="24"/>
          <w:szCs w:val="24"/>
        </w:rPr>
      </w:pPr>
      <w:r w:rsidRPr="00BD6624">
        <w:rPr>
          <w:rFonts w:ascii="宋体" w:hAnsi="宋体" w:cs="宋体" w:hint="eastAsia"/>
          <w:b/>
          <w:sz w:val="28"/>
          <w:szCs w:val="28"/>
          <w:bdr w:val="single" w:sz="4" w:space="0" w:color="auto"/>
        </w:rPr>
        <w:t>考生进出考场的路线</w:t>
      </w:r>
      <w:r w:rsidRPr="00BD6624">
        <w:rPr>
          <w:rFonts w:ascii="宋体" w:hAnsi="宋体" w:hint="eastAsia"/>
          <w:kern w:val="0"/>
          <w:sz w:val="24"/>
          <w:szCs w:val="24"/>
        </w:rPr>
        <w:t>如下：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D6624">
        <w:rPr>
          <w:rFonts w:ascii="宋体" w:hAnsi="宋体" w:hint="eastAsia"/>
          <w:kern w:val="0"/>
          <w:sz w:val="24"/>
          <w:szCs w:val="24"/>
        </w:rPr>
        <w:t>（1）</w:t>
      </w:r>
      <w:r w:rsidRPr="00BD6624">
        <w:rPr>
          <w:rFonts w:ascii="宋体" w:hAnsi="宋体" w:hint="eastAsia"/>
          <w:sz w:val="24"/>
          <w:szCs w:val="24"/>
        </w:rPr>
        <w:t>考生须从</w:t>
      </w:r>
      <w:r w:rsidRPr="00BD6624">
        <w:rPr>
          <w:rFonts w:hint="eastAsia"/>
          <w:sz w:val="24"/>
          <w:szCs w:val="24"/>
        </w:rPr>
        <w:t>工程训练中心门口的测温</w:t>
      </w:r>
      <w:proofErr w:type="gramStart"/>
      <w:r w:rsidRPr="00BD6624">
        <w:rPr>
          <w:rFonts w:hint="eastAsia"/>
          <w:sz w:val="24"/>
          <w:szCs w:val="24"/>
        </w:rPr>
        <w:t>棚进入</w:t>
      </w:r>
      <w:proofErr w:type="gramEnd"/>
      <w:r w:rsidRPr="00BD6624">
        <w:rPr>
          <w:rFonts w:hint="eastAsia"/>
          <w:sz w:val="24"/>
          <w:szCs w:val="24"/>
        </w:rPr>
        <w:t>考试区域，从</w:t>
      </w:r>
      <w:r w:rsidRPr="00BD6624">
        <w:rPr>
          <w:rFonts w:ascii="宋体" w:hAnsi="宋体" w:hint="eastAsia"/>
          <w:sz w:val="24"/>
          <w:szCs w:val="24"/>
        </w:rPr>
        <w:t>3号实验楼进门后走中间的楼梯上楼进考场。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D6624">
        <w:rPr>
          <w:rFonts w:ascii="宋体" w:hAnsi="宋体" w:hint="eastAsia"/>
          <w:kern w:val="0"/>
          <w:sz w:val="24"/>
          <w:szCs w:val="24"/>
        </w:rPr>
        <w:t>（2）在每一场考试结束前，禁止进入考试楼层。参加下一场考试的考生，应在考试楼层楼梯口以下耐心等候，待前一场考试的考生离</w:t>
      </w:r>
      <w:bookmarkStart w:id="3" w:name="_GoBack"/>
      <w:bookmarkEnd w:id="3"/>
      <w:r w:rsidRPr="00BD6624">
        <w:rPr>
          <w:rFonts w:ascii="宋体" w:hAnsi="宋体" w:hint="eastAsia"/>
          <w:kern w:val="0"/>
          <w:sz w:val="24"/>
          <w:szCs w:val="24"/>
        </w:rPr>
        <w:t>开后，有序上考试楼层进入考场。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BD6624">
        <w:rPr>
          <w:rFonts w:ascii="宋体" w:hAnsi="宋体" w:hint="eastAsia"/>
          <w:kern w:val="0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A97B0B" w:rsidRPr="00BD6624" w:rsidRDefault="00A97B0B" w:rsidP="00A97B0B">
      <w:pPr>
        <w:spacing w:line="360" w:lineRule="auto"/>
        <w:ind w:firstLineChars="200" w:firstLine="482"/>
        <w:rPr>
          <w:b/>
          <w:sz w:val="24"/>
          <w:szCs w:val="24"/>
          <w:u w:val="single"/>
        </w:rPr>
      </w:pPr>
      <w:r w:rsidRPr="00BD6624">
        <w:rPr>
          <w:rFonts w:ascii="宋体" w:hAnsi="宋体" w:hint="eastAsia"/>
          <w:b/>
          <w:kern w:val="0"/>
          <w:sz w:val="24"/>
        </w:rPr>
        <w:t>4.</w:t>
      </w:r>
      <w:r w:rsidRPr="00BD6624">
        <w:rPr>
          <w:rFonts w:ascii="宋体" w:hAnsi="宋体"/>
          <w:b/>
          <w:kern w:val="0"/>
          <w:sz w:val="24"/>
        </w:rPr>
        <w:t xml:space="preserve"> </w:t>
      </w:r>
      <w:r w:rsidRPr="00BD6624">
        <w:rPr>
          <w:rFonts w:ascii="宋体" w:hAnsi="宋体" w:hint="eastAsia"/>
          <w:b/>
          <w:kern w:val="0"/>
          <w:sz w:val="24"/>
        </w:rPr>
        <w:t>考生应在考前30分钟到达考场交验准考证和有效身份证件进行人脸识别，同时由监考教师决定考试的考试机号。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t>5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考生提前</w:t>
      </w:r>
      <w:r w:rsidRPr="00BD6624">
        <w:rPr>
          <w:rFonts w:ascii="宋体" w:hAnsi="宋体"/>
          <w:kern w:val="0"/>
          <w:sz w:val="24"/>
        </w:rPr>
        <w:t>5</w:t>
      </w:r>
      <w:r w:rsidRPr="00BD6624">
        <w:rPr>
          <w:rFonts w:ascii="宋体" w:hAnsi="宋体" w:hint="eastAsia"/>
          <w:kern w:val="0"/>
          <w:sz w:val="24"/>
        </w:rPr>
        <w:t>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t>6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考试开始后，迟到考生禁止入场。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t>7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t>8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对于违规考生，由教育部考试中心根据违规记录进行处理；学校</w:t>
      </w:r>
      <w:r w:rsidRPr="00BD6624">
        <w:rPr>
          <w:rFonts w:ascii="宋体" w:hAnsi="宋体" w:hint="eastAsia"/>
          <w:sz w:val="24"/>
          <w:szCs w:val="24"/>
        </w:rPr>
        <w:t>将参照《国家教育考试违规处理办法》（教育部令第33号），按照《普通高等学校学生管理规定》（教育部令第41号）及《成都理工大学工程技术学院学生违纪处分办法（试行）》（成理工学发〔2017〕56号》、《成都理工大学工程技术学院课程修读与考核管理办法（试行）》（成理工教发〔2017〕76号》等有关规定进行严肃处理，有严重作弊行为的给予开除学籍处分；所有作弊考生将给予暂停考试资格1至3年的处理。作弊考生涉嫌刑事犯罪的，由公安、司法机关追究刑事责任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lastRenderedPageBreak/>
        <w:t>9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考生成绩等级分为优秀、及格、不及格三等。</w:t>
      </w:r>
      <w:r w:rsidRPr="00BD6624">
        <w:rPr>
          <w:rFonts w:ascii="宋体" w:hAnsi="宋体"/>
          <w:kern w:val="0"/>
          <w:sz w:val="24"/>
        </w:rPr>
        <w:t>90</w:t>
      </w:r>
      <w:r w:rsidRPr="00BD6624">
        <w:rPr>
          <w:rFonts w:ascii="宋体" w:hAnsi="宋体" w:hint="eastAsia"/>
          <w:kern w:val="0"/>
          <w:sz w:val="24"/>
        </w:rPr>
        <w:t>－</w:t>
      </w:r>
      <w:r w:rsidRPr="00BD6624">
        <w:rPr>
          <w:rFonts w:ascii="宋体" w:hAnsi="宋体"/>
          <w:kern w:val="0"/>
          <w:sz w:val="24"/>
        </w:rPr>
        <w:t>100</w:t>
      </w:r>
      <w:r w:rsidRPr="00BD6624">
        <w:rPr>
          <w:rFonts w:ascii="宋体" w:hAnsi="宋体" w:hint="eastAsia"/>
          <w:kern w:val="0"/>
          <w:sz w:val="24"/>
        </w:rPr>
        <w:t>分为优秀、</w:t>
      </w:r>
      <w:r w:rsidRPr="00BD6624">
        <w:rPr>
          <w:rFonts w:ascii="宋体" w:hAnsi="宋体"/>
          <w:kern w:val="0"/>
          <w:sz w:val="24"/>
        </w:rPr>
        <w:t>60</w:t>
      </w:r>
      <w:r w:rsidRPr="00BD6624">
        <w:rPr>
          <w:rFonts w:ascii="宋体" w:hAnsi="宋体" w:hint="eastAsia"/>
          <w:kern w:val="0"/>
          <w:sz w:val="24"/>
        </w:rPr>
        <w:t>－</w:t>
      </w:r>
      <w:r w:rsidRPr="00BD6624">
        <w:rPr>
          <w:rFonts w:ascii="宋体" w:hAnsi="宋体"/>
          <w:kern w:val="0"/>
          <w:sz w:val="24"/>
        </w:rPr>
        <w:t>89</w:t>
      </w:r>
      <w:r w:rsidRPr="00BD6624">
        <w:rPr>
          <w:rFonts w:ascii="宋体" w:hAnsi="宋体" w:hint="eastAsia"/>
          <w:kern w:val="0"/>
          <w:sz w:val="24"/>
        </w:rPr>
        <w:t>分为及格、</w:t>
      </w:r>
      <w:r w:rsidRPr="00BD6624">
        <w:rPr>
          <w:rFonts w:ascii="宋体" w:hAnsi="宋体"/>
          <w:kern w:val="0"/>
          <w:sz w:val="24"/>
        </w:rPr>
        <w:t>0</w:t>
      </w:r>
      <w:r w:rsidRPr="00BD6624">
        <w:rPr>
          <w:rFonts w:ascii="宋体" w:hAnsi="宋体" w:hint="eastAsia"/>
          <w:kern w:val="0"/>
          <w:sz w:val="24"/>
        </w:rPr>
        <w:t>－</w:t>
      </w:r>
      <w:r w:rsidRPr="00BD6624">
        <w:rPr>
          <w:rFonts w:ascii="宋体" w:hAnsi="宋体"/>
          <w:kern w:val="0"/>
          <w:sz w:val="24"/>
        </w:rPr>
        <w:t>59</w:t>
      </w:r>
      <w:r w:rsidRPr="00BD6624">
        <w:rPr>
          <w:rFonts w:ascii="宋体" w:hAnsi="宋体" w:hint="eastAsia"/>
          <w:kern w:val="0"/>
          <w:sz w:val="24"/>
        </w:rPr>
        <w:t>分为不及格。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 w:hint="eastAsia"/>
          <w:kern w:val="0"/>
          <w:sz w:val="24"/>
        </w:rPr>
        <w:t>10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证书的“成绩”项处，成绩“及格”，证书上只打印“合格”字样；成绩“优秀”的，证书上打印“优秀”字样。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/>
          <w:kern w:val="0"/>
          <w:sz w:val="24"/>
        </w:rPr>
        <w:t>1</w:t>
      </w:r>
      <w:r w:rsidRPr="00BD6624">
        <w:rPr>
          <w:rFonts w:ascii="宋体" w:hAnsi="宋体" w:hint="eastAsia"/>
          <w:kern w:val="0"/>
          <w:sz w:val="24"/>
        </w:rPr>
        <w:t>1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考生领取全国计算机等级考试合格证书时，应本人持有效身份证件，并填写领取登记清单。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kern w:val="0"/>
          <w:sz w:val="24"/>
        </w:rPr>
      </w:pPr>
      <w:r w:rsidRPr="00BD6624">
        <w:rPr>
          <w:rFonts w:ascii="宋体" w:hAnsi="宋体"/>
          <w:kern w:val="0"/>
          <w:sz w:val="24"/>
        </w:rPr>
        <w:t>1</w:t>
      </w:r>
      <w:r w:rsidRPr="00BD6624">
        <w:rPr>
          <w:rFonts w:ascii="宋体" w:hAnsi="宋体" w:hint="eastAsia"/>
          <w:kern w:val="0"/>
          <w:sz w:val="24"/>
        </w:rPr>
        <w:t>2</w:t>
      </w:r>
      <w:r w:rsidRPr="00BD6624">
        <w:rPr>
          <w:rFonts w:ascii="宋体" w:hAnsi="宋体"/>
          <w:kern w:val="0"/>
          <w:sz w:val="24"/>
        </w:rPr>
        <w:t xml:space="preserve">. </w:t>
      </w:r>
      <w:r w:rsidRPr="00BD6624">
        <w:rPr>
          <w:rFonts w:ascii="宋体" w:hAnsi="宋体" w:hint="eastAsia"/>
          <w:kern w:val="0"/>
          <w:sz w:val="24"/>
        </w:rPr>
        <w:t>考生对分数的任何疑问，应在省级承办机构下发成绩后</w:t>
      </w:r>
      <w:r w:rsidRPr="00BD6624">
        <w:rPr>
          <w:rFonts w:ascii="宋体" w:hAnsi="宋体"/>
          <w:kern w:val="0"/>
          <w:sz w:val="24"/>
        </w:rPr>
        <w:t>5</w:t>
      </w:r>
      <w:r w:rsidRPr="00BD6624">
        <w:rPr>
          <w:rFonts w:ascii="宋体" w:hAnsi="宋体" w:hint="eastAsia"/>
          <w:kern w:val="0"/>
          <w:sz w:val="24"/>
        </w:rPr>
        <w:t>个工作日内，向其报名的考点提出书面申请。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color w:val="000000"/>
          <w:kern w:val="0"/>
          <w:sz w:val="24"/>
        </w:rPr>
      </w:pPr>
      <w:r w:rsidRPr="00BD6624">
        <w:rPr>
          <w:rFonts w:ascii="宋体" w:hAnsi="宋体"/>
          <w:color w:val="000000"/>
          <w:kern w:val="0"/>
          <w:sz w:val="24"/>
        </w:rPr>
        <w:t>1</w:t>
      </w:r>
      <w:r w:rsidRPr="00BD6624">
        <w:rPr>
          <w:rFonts w:ascii="宋体" w:hAnsi="宋体" w:hint="eastAsia"/>
          <w:color w:val="000000"/>
          <w:kern w:val="0"/>
          <w:sz w:val="24"/>
        </w:rPr>
        <w:t>3</w:t>
      </w:r>
      <w:r w:rsidRPr="00BD6624">
        <w:rPr>
          <w:rFonts w:ascii="宋体" w:hAnsi="宋体"/>
          <w:color w:val="000000"/>
          <w:kern w:val="0"/>
          <w:sz w:val="24"/>
        </w:rPr>
        <w:t xml:space="preserve">. </w:t>
      </w:r>
      <w:r w:rsidRPr="00BD6624">
        <w:rPr>
          <w:rFonts w:ascii="宋体" w:hAnsi="宋体" w:hint="eastAsia"/>
          <w:color w:val="000000"/>
          <w:kern w:val="0"/>
          <w:sz w:val="24"/>
        </w:rPr>
        <w:t>由于个人原因将合格证书遗失、损坏等情况的，可以申请补办合格证明书的，由考生个人在育部考试中心的综合查询网（</w:t>
      </w:r>
      <w:r w:rsidRPr="00BD6624">
        <w:rPr>
          <w:rFonts w:ascii="宋体" w:hAnsi="宋体"/>
          <w:color w:val="000000"/>
          <w:kern w:val="0"/>
          <w:sz w:val="24"/>
        </w:rPr>
        <w:t>chaxun.neea.edu.cn</w:t>
      </w:r>
      <w:r w:rsidRPr="00BD6624">
        <w:rPr>
          <w:rFonts w:ascii="宋体" w:hAnsi="宋体" w:hint="eastAsia"/>
          <w:color w:val="000000"/>
          <w:kern w:val="0"/>
          <w:sz w:val="24"/>
        </w:rPr>
        <w:t>）申请办理。</w:t>
      </w:r>
    </w:p>
    <w:p w:rsidR="00A97B0B" w:rsidRPr="00BD6624" w:rsidRDefault="00A97B0B" w:rsidP="00A97B0B">
      <w:pPr>
        <w:spacing w:line="360" w:lineRule="auto"/>
        <w:ind w:rightChars="-4" w:right="-8" w:firstLineChars="200" w:firstLine="480"/>
        <w:rPr>
          <w:rFonts w:ascii="宋体" w:hAnsi="宋体"/>
          <w:color w:val="000000"/>
          <w:kern w:val="0"/>
          <w:sz w:val="24"/>
        </w:rPr>
      </w:pPr>
      <w:r w:rsidRPr="00BD6624">
        <w:rPr>
          <w:rFonts w:ascii="宋体" w:hAnsi="宋体" w:hint="eastAsia"/>
          <w:color w:val="000000"/>
          <w:kern w:val="0"/>
          <w:sz w:val="24"/>
        </w:rPr>
        <w:t>14. 考试举报受理电话：0833-7820842。</w:t>
      </w:r>
    </w:p>
    <w:p w:rsidR="00A97B0B" w:rsidRPr="00BD6624" w:rsidRDefault="00A97B0B" w:rsidP="00A97B0B">
      <w:pPr>
        <w:widowControl/>
        <w:shd w:val="clear" w:color="auto" w:fill="FFFFFF"/>
        <w:spacing w:line="360" w:lineRule="auto"/>
        <w:ind w:firstLineChars="200" w:firstLine="482"/>
        <w:rPr>
          <w:b/>
          <w:sz w:val="24"/>
          <w:szCs w:val="24"/>
        </w:rPr>
      </w:pPr>
      <w:r w:rsidRPr="00BD6624">
        <w:rPr>
          <w:b/>
          <w:sz w:val="24"/>
          <w:szCs w:val="24"/>
        </w:rPr>
        <w:t>1</w:t>
      </w:r>
      <w:r w:rsidRPr="00BD6624">
        <w:rPr>
          <w:rFonts w:hint="eastAsia"/>
          <w:b/>
          <w:sz w:val="24"/>
          <w:szCs w:val="24"/>
        </w:rPr>
        <w:t>5</w:t>
      </w:r>
      <w:r w:rsidRPr="00BD6624">
        <w:rPr>
          <w:b/>
          <w:sz w:val="24"/>
          <w:szCs w:val="24"/>
        </w:rPr>
        <w:t>.</w:t>
      </w:r>
      <w:r w:rsidRPr="00BD6624">
        <w:t xml:space="preserve"> </w:t>
      </w:r>
      <w:r w:rsidRPr="00BD6624">
        <w:rPr>
          <w:rFonts w:hint="eastAsia"/>
          <w:b/>
          <w:sz w:val="24"/>
          <w:szCs w:val="24"/>
        </w:rPr>
        <w:t>疫情防控要求：考生进入考场需自觉佩戴口罩，配合工作人员进行体温检测，体温检测无异常方可进入考场，考试过程中，如有身体不适，要自觉、主动向监考员报告。考试结束后，全体考生佩戴口罩有序离开考场，不得在考场外逗留、聚集讨论。</w:t>
      </w:r>
    </w:p>
    <w:p w:rsidR="00A97B0B" w:rsidRPr="00BD6624" w:rsidRDefault="00A97B0B" w:rsidP="00A97B0B">
      <w:pPr>
        <w:spacing w:line="360" w:lineRule="auto"/>
        <w:ind w:firstLineChars="200" w:firstLine="420"/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BD6624">
        <w:rPr>
          <w:rFonts w:ascii="宋体" w:hAnsi="宋体" w:cs="宋体"/>
        </w:rPr>
        <w:br w:type="page"/>
      </w:r>
      <w:bookmarkStart w:id="4" w:name="_Toc218404162"/>
      <w:bookmarkStart w:id="5" w:name="_Toc218404901"/>
      <w:bookmarkStart w:id="6" w:name="_Toc218405476"/>
      <w:bookmarkStart w:id="7" w:name="_Toc382324237"/>
      <w:r w:rsidRPr="00BD6624">
        <w:rPr>
          <w:rFonts w:ascii="宋体" w:hAnsi="宋体" w:cs="宋体" w:hint="eastAsia"/>
          <w:b/>
          <w:sz w:val="30"/>
          <w:szCs w:val="30"/>
        </w:rPr>
        <w:lastRenderedPageBreak/>
        <w:t>全国计算机等级考试考场规则</w:t>
      </w:r>
      <w:bookmarkEnd w:id="4"/>
      <w:bookmarkEnd w:id="5"/>
      <w:bookmarkEnd w:id="6"/>
      <w:bookmarkEnd w:id="7"/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/>
          <w:sz w:val="24"/>
          <w:szCs w:val="24"/>
        </w:rPr>
        <w:t>1</w:t>
      </w:r>
      <w:r w:rsidRPr="00BD6624">
        <w:rPr>
          <w:rFonts w:ascii="宋体" w:hAnsi="宋体" w:hint="eastAsia"/>
          <w:sz w:val="24"/>
          <w:szCs w:val="24"/>
        </w:rPr>
        <w:t>.考生参加考试进出考场区域时要注意观察线路指示牌，注意安全，避免发生拥挤，听从现场工作人员的安排和指挥。考生进出考场的路线如下：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（1）考生须从</w:t>
      </w:r>
      <w:r w:rsidRPr="00BD6624">
        <w:rPr>
          <w:rFonts w:hint="eastAsia"/>
          <w:sz w:val="24"/>
          <w:szCs w:val="24"/>
        </w:rPr>
        <w:t>工程训练中心门口的测温棚进入考试区域，从</w:t>
      </w:r>
      <w:r w:rsidRPr="00BD6624">
        <w:rPr>
          <w:rFonts w:ascii="宋体" w:hAnsi="宋体" w:hint="eastAsia"/>
          <w:sz w:val="24"/>
          <w:szCs w:val="24"/>
        </w:rPr>
        <w:t>3号实验楼进门后走中间的楼梯上楼进考场。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（2）在每一场考试结束前，禁止进入考试楼层。参加下一场考试的考生在考试楼层中间楼梯口以下耐心等候，待前一场考试的考生离开后，有序上楼进入考场。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（3）每一场考试结束时，离场考生禁止从中间的楼梯下楼，须从两边的楼梯下楼并从一楼两边的侧门离开考场区域。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（4）禁止非工作人员、非考生进入考试楼层。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2.</w:t>
      </w:r>
      <w:r w:rsidRPr="00BD6624">
        <w:rPr>
          <w:rFonts w:ascii="宋体" w:hAnsi="宋体" w:hint="eastAsia"/>
          <w:b/>
          <w:sz w:val="24"/>
          <w:szCs w:val="24"/>
        </w:rPr>
        <w:t>考生考前30分钟到达考场，由工作人员核验考生准考证、身份证并进行人脸识别。两证不齐全的考生，不得参加考试。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3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考生只准携带必要的考试文具（如钢笔，圆珠笔等）入场，不得携带任何书籍资料、通讯设备、数据存储设备、智能电子设备等辅助工具及其它未经允许的物品。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4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考生入场前，由监考教师决定考试机号。考生入场后，应对号入座，并将本人的准考证、身份证放在桌上。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5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考生在计算机上输入自己的准考证号，并核验屏幕上显示的姓名、有效身份证件号，如有不符，应立刻举手，与监考人员取得联系，说明情况。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6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在自己核验无误后，等待监考人员统一指令开始进行正式考试。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7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考试开始后，迟到考生不得进入考场。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8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考试时间由系统自动控制，计时结束后系统将自动退出作答界面。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9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考生在考场内应保持安静，严格遵守考场纪律，对于违反考场规定、不服从监考人员管理和作弊者将按按规定给予处罚。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 w:hint="eastAsia"/>
          <w:sz w:val="24"/>
          <w:szCs w:val="24"/>
        </w:rPr>
        <w:t>10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考试过程中，如出现死机或系统错误等，应立刻停止操作，举手与监考人员联系。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/>
          <w:sz w:val="24"/>
          <w:szCs w:val="24"/>
        </w:rPr>
        <w:t>1</w:t>
      </w:r>
      <w:r w:rsidRPr="00BD6624">
        <w:rPr>
          <w:rFonts w:ascii="宋体" w:hAnsi="宋体" w:hint="eastAsia"/>
          <w:sz w:val="24"/>
          <w:szCs w:val="24"/>
        </w:rPr>
        <w:t>1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考生考试时，禁止抄录有关试题信息。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/>
          <w:sz w:val="24"/>
          <w:szCs w:val="24"/>
        </w:rPr>
        <w:t>1</w:t>
      </w:r>
      <w:r w:rsidRPr="00BD6624">
        <w:rPr>
          <w:rFonts w:ascii="宋体" w:hAnsi="宋体" w:hint="eastAsia"/>
          <w:sz w:val="24"/>
          <w:szCs w:val="24"/>
        </w:rPr>
        <w:t>2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考生点击交卷后，举手与监考人员联系，等监考人员确认考生交卷正常后，方可离开。</w:t>
      </w:r>
    </w:p>
    <w:p w:rsidR="00A97B0B" w:rsidRPr="00BD6624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/>
          <w:sz w:val="24"/>
          <w:szCs w:val="24"/>
        </w:rPr>
        <w:t>1</w:t>
      </w:r>
      <w:r w:rsidRPr="00BD6624">
        <w:rPr>
          <w:rFonts w:ascii="宋体" w:hAnsi="宋体" w:hint="eastAsia"/>
          <w:sz w:val="24"/>
          <w:szCs w:val="24"/>
        </w:rPr>
        <w:t>3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考生离开考场后，不准在考场附近逗留和交谈。</w:t>
      </w:r>
    </w:p>
    <w:p w:rsidR="00A97B0B" w:rsidRPr="00A97B0B" w:rsidRDefault="00A97B0B" w:rsidP="00A97B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D6624">
        <w:rPr>
          <w:rFonts w:ascii="宋体" w:hAnsi="宋体"/>
          <w:sz w:val="24"/>
          <w:szCs w:val="24"/>
        </w:rPr>
        <w:t>1</w:t>
      </w:r>
      <w:r w:rsidRPr="00BD6624">
        <w:rPr>
          <w:rFonts w:ascii="宋体" w:hAnsi="宋体" w:hint="eastAsia"/>
          <w:sz w:val="24"/>
          <w:szCs w:val="24"/>
        </w:rPr>
        <w:t>4</w:t>
      </w:r>
      <w:r w:rsidRPr="00BD6624">
        <w:rPr>
          <w:rFonts w:ascii="宋体" w:hAnsi="宋体"/>
          <w:sz w:val="24"/>
          <w:szCs w:val="24"/>
        </w:rPr>
        <w:t>.</w:t>
      </w:r>
      <w:r w:rsidRPr="00BD6624">
        <w:rPr>
          <w:rFonts w:ascii="宋体" w:hAnsi="宋体" w:hint="eastAsia"/>
          <w:sz w:val="24"/>
          <w:szCs w:val="24"/>
        </w:rPr>
        <w:t>考生应自觉服从监考人员管理，不得以任何理由</w:t>
      </w:r>
      <w:proofErr w:type="gramStart"/>
      <w:r w:rsidRPr="00BD6624">
        <w:rPr>
          <w:rFonts w:ascii="宋体" w:hAnsi="宋体" w:hint="eastAsia"/>
          <w:sz w:val="24"/>
          <w:szCs w:val="24"/>
        </w:rPr>
        <w:t>防碍</w:t>
      </w:r>
      <w:proofErr w:type="gramEnd"/>
      <w:r w:rsidRPr="00BD6624">
        <w:rPr>
          <w:rFonts w:ascii="宋体" w:hAnsi="宋体" w:hint="eastAsia"/>
          <w:sz w:val="24"/>
          <w:szCs w:val="24"/>
        </w:rPr>
        <w:t>监考人员正常工作。监考人员有权对考场内发生的问题按规定进行处理。对扰乱考场秩序、恐吓、威胁监考人员的考生，参照《国家教育违规处理办法》（</w:t>
      </w:r>
      <w:r w:rsidRPr="00BD6624">
        <w:rPr>
          <w:rFonts w:ascii="宋体" w:hAnsi="宋体"/>
          <w:sz w:val="24"/>
          <w:szCs w:val="24"/>
        </w:rPr>
        <w:t>33</w:t>
      </w:r>
      <w:r w:rsidRPr="00BD6624">
        <w:rPr>
          <w:rFonts w:ascii="宋体" w:hAnsi="宋体" w:hint="eastAsia"/>
          <w:sz w:val="24"/>
          <w:szCs w:val="24"/>
        </w:rPr>
        <w:t>号令）处理。</w:t>
      </w:r>
    </w:p>
    <w:p w:rsidR="00C00A75" w:rsidRPr="00A97B0B" w:rsidRDefault="00C00A75" w:rsidP="00A97B0B">
      <w:pPr>
        <w:spacing w:line="360" w:lineRule="auto"/>
        <w:ind w:firstLineChars="200" w:firstLine="420"/>
        <w:jc w:val="center"/>
      </w:pPr>
    </w:p>
    <w:sectPr w:rsidR="00C00A75" w:rsidRPr="00A97B0B"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6C" w:rsidRDefault="00144F6C" w:rsidP="002C76A9">
      <w:r>
        <w:separator/>
      </w:r>
    </w:p>
  </w:endnote>
  <w:endnote w:type="continuationSeparator" w:id="0">
    <w:p w:rsidR="00144F6C" w:rsidRDefault="00144F6C" w:rsidP="002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6C" w:rsidRDefault="00144F6C" w:rsidP="002C76A9">
      <w:r>
        <w:separator/>
      </w:r>
    </w:p>
  </w:footnote>
  <w:footnote w:type="continuationSeparator" w:id="0">
    <w:p w:rsidR="00144F6C" w:rsidRDefault="00144F6C" w:rsidP="002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5"/>
    <w:rsid w:val="000E6D50"/>
    <w:rsid w:val="00144F6C"/>
    <w:rsid w:val="001F4B94"/>
    <w:rsid w:val="002C76A9"/>
    <w:rsid w:val="003655A2"/>
    <w:rsid w:val="008D18D4"/>
    <w:rsid w:val="009A2411"/>
    <w:rsid w:val="00A97B0B"/>
    <w:rsid w:val="00BD6624"/>
    <w:rsid w:val="00C00A75"/>
    <w:rsid w:val="00CB1959"/>
    <w:rsid w:val="00E53E7B"/>
    <w:rsid w:val="00E905C4"/>
    <w:rsid w:val="432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1"/>
    </w:rPr>
  </w:style>
  <w:style w:type="character" w:customStyle="1" w:styleId="2Char">
    <w:name w:val="标题 2 Char"/>
    <w:link w:val="2"/>
    <w:uiPriority w:val="99"/>
    <w:qFormat/>
    <w:rPr>
      <w:rFonts w:ascii="Arial" w:eastAsia="黑体" w:hAnsi="Arial"/>
      <w:b/>
      <w:bCs/>
      <w:sz w:val="32"/>
      <w:szCs w:val="32"/>
    </w:rPr>
  </w:style>
  <w:style w:type="paragraph" w:styleId="a4">
    <w:name w:val="header"/>
    <w:basedOn w:val="a"/>
    <w:link w:val="Char0"/>
    <w:rsid w:val="002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76A9"/>
    <w:rPr>
      <w:kern w:val="2"/>
      <w:sz w:val="18"/>
      <w:szCs w:val="18"/>
    </w:rPr>
  </w:style>
  <w:style w:type="paragraph" w:styleId="a5">
    <w:name w:val="footer"/>
    <w:basedOn w:val="a"/>
    <w:link w:val="Char1"/>
    <w:rsid w:val="002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76A9"/>
    <w:rPr>
      <w:kern w:val="2"/>
      <w:sz w:val="18"/>
      <w:szCs w:val="18"/>
    </w:rPr>
  </w:style>
  <w:style w:type="character" w:customStyle="1" w:styleId="Char">
    <w:name w:val="纯文本 Char"/>
    <w:link w:val="a3"/>
    <w:uiPriority w:val="99"/>
    <w:rsid w:val="002C76A9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Administrator.USER-20171101QT</dc:creator>
  <cp:lastModifiedBy>AutoBVT</cp:lastModifiedBy>
  <cp:revision>8</cp:revision>
  <dcterms:created xsi:type="dcterms:W3CDTF">2014-10-29T12:08:00Z</dcterms:created>
  <dcterms:modified xsi:type="dcterms:W3CDTF">2021-03-24T01:12:00Z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